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367F3" w14:textId="2A63163A" w:rsidR="00F87903" w:rsidRPr="00F87903" w:rsidRDefault="00614DAF" w:rsidP="00F87903">
      <w:pPr>
        <w:jc w:val="center"/>
        <w:rPr>
          <w:rFonts w:ascii="ＭＳ ゴシック" w:eastAsia="ＭＳ ゴシック" w:hAnsi="ＭＳ ゴシック"/>
          <w:b/>
          <w:bCs/>
          <w:sz w:val="24"/>
          <w:szCs w:val="24"/>
        </w:rPr>
      </w:pPr>
      <w:r w:rsidRPr="00845AFA">
        <w:rPr>
          <w:rFonts w:ascii="ＭＳ ゴシック" w:eastAsia="ＭＳ ゴシック" w:hAnsi="ＭＳ ゴシック" w:hint="eastAsia"/>
          <w:b/>
          <w:bCs/>
          <w:sz w:val="24"/>
          <w:szCs w:val="24"/>
        </w:rPr>
        <w:t>コラム</w:t>
      </w:r>
      <w:bookmarkStart w:id="0" w:name="_Hlk175567443"/>
      <w:r w:rsidR="00F87903">
        <w:rPr>
          <w:rFonts w:ascii="ＭＳ ゴシック" w:eastAsia="ＭＳ ゴシック" w:hAnsi="ＭＳ ゴシック" w:hint="eastAsia"/>
          <w:b/>
          <w:bCs/>
          <w:sz w:val="24"/>
          <w:szCs w:val="24"/>
        </w:rPr>
        <w:t xml:space="preserve">④　</w:t>
      </w:r>
      <w:r w:rsidR="00F87903" w:rsidRPr="00F87903">
        <w:rPr>
          <w:rFonts w:ascii="ＭＳ ゴシック" w:eastAsia="ＭＳ ゴシック" w:hAnsi="ＭＳ ゴシック" w:hint="eastAsia"/>
          <w:b/>
          <w:bCs/>
          <w:sz w:val="24"/>
          <w:szCs w:val="24"/>
        </w:rPr>
        <w:t>協同組合のアイデンティティに関するICA声明</w:t>
      </w:r>
      <w:bookmarkEnd w:id="0"/>
      <w:r w:rsidR="00F87903" w:rsidRPr="00F87903">
        <w:rPr>
          <w:rFonts w:ascii="ＭＳ ゴシック" w:eastAsia="ＭＳ ゴシック" w:hAnsi="ＭＳ ゴシック" w:hint="eastAsia"/>
          <w:b/>
          <w:bCs/>
          <w:sz w:val="24"/>
          <w:szCs w:val="24"/>
        </w:rPr>
        <w:t>「協同組合の定義」</w:t>
      </w:r>
    </w:p>
    <w:p w14:paraId="7B174717" w14:textId="77777777" w:rsidR="00A0299B" w:rsidRDefault="00A0299B" w:rsidP="00F87903">
      <w:pPr>
        <w:ind w:firstLineChars="100" w:firstLine="240"/>
        <w:rPr>
          <w:rFonts w:ascii="Century" w:eastAsia="ＭＳ 明朝" w:hAnsi="Century"/>
          <w:kern w:val="0"/>
          <w:sz w:val="24"/>
          <w14:ligatures w14:val="none"/>
        </w:rPr>
      </w:pPr>
    </w:p>
    <w:p w14:paraId="4757B962" w14:textId="56399BB5" w:rsidR="00F87903" w:rsidRPr="002A4621" w:rsidRDefault="00A0299B" w:rsidP="00F87903">
      <w:pPr>
        <w:ind w:firstLineChars="100" w:firstLine="240"/>
        <w:rPr>
          <w:rFonts w:ascii="ＭＳ 明朝" w:eastAsia="ＭＳ 明朝" w:hAnsi="ＭＳ 明朝"/>
          <w:sz w:val="24"/>
          <w:szCs w:val="24"/>
        </w:rPr>
      </w:pPr>
      <w:r>
        <w:rPr>
          <w:rFonts w:ascii="Century" w:eastAsia="ＭＳ 明朝" w:hAnsi="Century" w:hint="eastAsia"/>
          <w:kern w:val="0"/>
          <w:sz w:val="24"/>
          <w14:ligatures w14:val="none"/>
        </w:rPr>
        <w:t>国際協同組合同盟（</w:t>
      </w:r>
      <w:r>
        <w:rPr>
          <w:rFonts w:ascii="Century" w:eastAsia="ＭＳ 明朝" w:hAnsi="Century"/>
          <w:kern w:val="0"/>
          <w:sz w:val="24"/>
          <w14:ligatures w14:val="none"/>
        </w:rPr>
        <w:t>ICA</w:t>
      </w:r>
      <w:r>
        <w:rPr>
          <w:rFonts w:ascii="Century" w:eastAsia="ＭＳ 明朝" w:hAnsi="Century" w:hint="eastAsia"/>
          <w:kern w:val="0"/>
          <w:sz w:val="24"/>
          <w14:ligatures w14:val="none"/>
        </w:rPr>
        <w:t>）には、日本を含む百カ国以上の協同組合が参加し、その組合員数は延べ</w:t>
      </w:r>
      <w:r>
        <w:rPr>
          <w:rFonts w:ascii="Century" w:eastAsia="ＭＳ 明朝" w:hAnsi="Century"/>
          <w:kern w:val="0"/>
          <w:sz w:val="24"/>
          <w14:ligatures w14:val="none"/>
        </w:rPr>
        <w:t>10</w:t>
      </w:r>
      <w:r>
        <w:rPr>
          <w:rFonts w:ascii="Century" w:eastAsia="ＭＳ 明朝" w:hAnsi="Century" w:hint="eastAsia"/>
          <w:kern w:val="0"/>
          <w:sz w:val="24"/>
          <w14:ligatures w14:val="none"/>
        </w:rPr>
        <w:t>億人を超えます</w:t>
      </w:r>
    </w:p>
    <w:p w14:paraId="035A5C93" w14:textId="5955E53F" w:rsidR="00F87903" w:rsidRDefault="00F87903" w:rsidP="00E509F2">
      <w:pPr>
        <w:rPr>
          <w:rFonts w:ascii="Century" w:eastAsia="ＭＳ 明朝" w:hAnsi="Century"/>
          <w:sz w:val="24"/>
          <w:szCs w:val="24"/>
        </w:rPr>
      </w:pPr>
      <w:r>
        <w:rPr>
          <w:rFonts w:ascii="Century" w:eastAsia="ＭＳ 明朝" w:hAnsi="Century" w:hint="eastAsia"/>
          <w:sz w:val="24"/>
          <w:szCs w:val="24"/>
        </w:rPr>
        <w:t>【協同組合らしさとは】</w:t>
      </w:r>
    </w:p>
    <w:p w14:paraId="0B6FB1DB" w14:textId="733640A1" w:rsidR="00F87903" w:rsidRDefault="00F87903" w:rsidP="00F87903">
      <w:pPr>
        <w:ind w:firstLineChars="100" w:firstLine="240"/>
        <w:rPr>
          <w:rFonts w:ascii="Tahoma" w:eastAsia="ＭＳ 明朝" w:hAnsi="Tahoma" w:cs="Tahoma"/>
          <w:sz w:val="24"/>
          <w:szCs w:val="24"/>
        </w:rPr>
      </w:pPr>
      <w:r w:rsidRPr="00F87903">
        <w:rPr>
          <w:rFonts w:ascii="Century" w:eastAsia="ＭＳ 明朝" w:hAnsi="Century"/>
          <w:sz w:val="24"/>
          <w:szCs w:val="24"/>
        </w:rPr>
        <w:t>1995</w:t>
      </w:r>
      <w:r w:rsidRPr="00F87903">
        <w:rPr>
          <w:rFonts w:ascii="Century" w:eastAsia="ＭＳ 明朝" w:hAnsi="Century"/>
          <w:sz w:val="24"/>
          <w:szCs w:val="24"/>
        </w:rPr>
        <w:t>年に開催された</w:t>
      </w:r>
      <w:r w:rsidRPr="00F87903">
        <w:rPr>
          <w:rFonts w:ascii="Century" w:eastAsia="ＭＳ 明朝" w:hAnsi="Century"/>
          <w:sz w:val="24"/>
          <w:szCs w:val="24"/>
        </w:rPr>
        <w:t>ICA</w:t>
      </w:r>
      <w:r w:rsidRPr="00F87903">
        <w:rPr>
          <w:rFonts w:ascii="Century" w:eastAsia="ＭＳ 明朝" w:hAnsi="Century"/>
          <w:sz w:val="24"/>
          <w:szCs w:val="24"/>
        </w:rPr>
        <w:t>の</w:t>
      </w:r>
      <w:r w:rsidRPr="00F87903">
        <w:rPr>
          <w:rFonts w:ascii="Century" w:eastAsia="ＭＳ 明朝" w:hAnsi="Century"/>
          <w:sz w:val="24"/>
          <w:szCs w:val="24"/>
        </w:rPr>
        <w:t>100</w:t>
      </w:r>
      <w:r w:rsidRPr="00F87903">
        <w:rPr>
          <w:rFonts w:ascii="Century" w:eastAsia="ＭＳ 明朝" w:hAnsi="Century"/>
          <w:sz w:val="24"/>
          <w:szCs w:val="24"/>
        </w:rPr>
        <w:t>周年記念大会・全体総会において、「協同組合らしさ」「協同組合の特質」を明らかにする「協同組合のアイデンティティに関する</w:t>
      </w:r>
      <w:r w:rsidRPr="00F87903">
        <w:rPr>
          <w:rFonts w:ascii="Century" w:eastAsia="ＭＳ 明朝" w:hAnsi="Century"/>
          <w:sz w:val="24"/>
          <w:szCs w:val="24"/>
        </w:rPr>
        <w:t>ICA</w:t>
      </w:r>
      <w:r w:rsidRPr="00F87903">
        <w:rPr>
          <w:rFonts w:ascii="Century" w:eastAsia="ＭＳ 明朝" w:hAnsi="Century"/>
          <w:sz w:val="24"/>
          <w:szCs w:val="24"/>
        </w:rPr>
        <w:t>声明」を採択しました。同声明では、協同組合の定義（協同組合とは何か）や価値（協同組合が大切にする理念や考え方）、原則（価値を実践するための指針）を定めています。</w:t>
      </w:r>
      <w:r w:rsidRPr="00F87903">
        <w:rPr>
          <w:rFonts w:ascii="Tahoma" w:eastAsia="ＭＳ 明朝" w:hAnsi="Tahoma" w:cs="Tahoma"/>
          <w:sz w:val="24"/>
          <w:szCs w:val="24"/>
        </w:rPr>
        <w:t>﻿</w:t>
      </w:r>
    </w:p>
    <w:p w14:paraId="2BE1B32F" w14:textId="2161ECA2" w:rsidR="00F87903" w:rsidRPr="00F87903" w:rsidRDefault="00F87903" w:rsidP="00E509F2">
      <w:pPr>
        <w:rPr>
          <w:rFonts w:ascii="Century" w:eastAsia="ＭＳ 明朝" w:hAnsi="Century"/>
          <w:sz w:val="24"/>
          <w:szCs w:val="24"/>
        </w:rPr>
      </w:pPr>
      <w:r>
        <w:rPr>
          <w:rFonts w:ascii="Century" w:eastAsia="ＭＳ 明朝" w:hAnsi="Century" w:hint="eastAsia"/>
          <w:sz w:val="24"/>
          <w:szCs w:val="24"/>
        </w:rPr>
        <w:t>【人が組織の基本】</w:t>
      </w:r>
    </w:p>
    <w:p w14:paraId="5706DC73" w14:textId="77777777" w:rsidR="00F87903" w:rsidRPr="00F87903" w:rsidRDefault="00F87903" w:rsidP="00F87903">
      <w:pPr>
        <w:ind w:firstLineChars="100" w:firstLine="240"/>
        <w:rPr>
          <w:rFonts w:ascii="Century" w:eastAsia="ＭＳ 明朝" w:hAnsi="Century"/>
          <w:sz w:val="24"/>
          <w:szCs w:val="24"/>
        </w:rPr>
      </w:pPr>
      <w:r w:rsidRPr="00F87903">
        <w:rPr>
          <w:rFonts w:ascii="Century" w:eastAsia="ＭＳ 明朝" w:hAnsi="Century"/>
          <w:sz w:val="24"/>
          <w:szCs w:val="24"/>
        </w:rPr>
        <w:t>定義は協同組合を「人びとの自治的な組織であり、</w:t>
      </w:r>
      <w:bookmarkStart w:id="1" w:name="_Hlk175557952"/>
      <w:r w:rsidRPr="00F87903">
        <w:rPr>
          <w:rFonts w:ascii="Century" w:eastAsia="ＭＳ 明朝" w:hAnsi="Century"/>
          <w:sz w:val="24"/>
          <w:szCs w:val="24"/>
        </w:rPr>
        <w:t>自発的に手を結んだ人びとが、共同で所有し民主的に管理する事業体をつうじて、共通の経済的、社会的、文化的ニーズと願いをかなえることを目的とする。」と定めています。</w:t>
      </w:r>
    </w:p>
    <w:bookmarkEnd w:id="1"/>
    <w:p w14:paraId="3D4402F7" w14:textId="77777777" w:rsidR="00F87903" w:rsidRPr="00F87903" w:rsidRDefault="00F87903" w:rsidP="00F87903">
      <w:pPr>
        <w:ind w:firstLineChars="100" w:firstLine="240"/>
        <w:rPr>
          <w:rFonts w:ascii="Century" w:eastAsia="ＭＳ 明朝" w:hAnsi="Century"/>
          <w:sz w:val="24"/>
          <w:szCs w:val="24"/>
        </w:rPr>
      </w:pPr>
      <w:r w:rsidRPr="00F87903">
        <w:rPr>
          <w:rFonts w:ascii="Century" w:eastAsia="ＭＳ 明朝" w:hAnsi="Century"/>
          <w:sz w:val="24"/>
          <w:szCs w:val="24"/>
        </w:rPr>
        <w:t>まず「自治的な組織」</w:t>
      </w:r>
      <w:bookmarkStart w:id="2" w:name="_Hlk175908867"/>
      <w:r w:rsidRPr="00F87903">
        <w:rPr>
          <w:rFonts w:ascii="Century" w:eastAsia="ＭＳ 明朝" w:hAnsi="Century"/>
          <w:sz w:val="24"/>
          <w:szCs w:val="24"/>
        </w:rPr>
        <w:t>とは、政府や私企業から独立した組織であることを示しています。</w:t>
      </w:r>
    </w:p>
    <w:bookmarkEnd w:id="2"/>
    <w:p w14:paraId="753299BD" w14:textId="77777777" w:rsidR="00F87903" w:rsidRPr="00F87903" w:rsidRDefault="00F87903" w:rsidP="00F87903">
      <w:pPr>
        <w:ind w:firstLineChars="100" w:firstLine="240"/>
        <w:rPr>
          <w:rFonts w:ascii="Century" w:eastAsia="ＭＳ 明朝" w:hAnsi="Century"/>
          <w:sz w:val="24"/>
          <w:szCs w:val="24"/>
        </w:rPr>
      </w:pPr>
      <w:r w:rsidRPr="00F87903">
        <w:rPr>
          <w:rFonts w:ascii="Century" w:eastAsia="ＭＳ 明朝" w:hAnsi="Century"/>
          <w:sz w:val="24"/>
          <w:szCs w:val="24"/>
        </w:rPr>
        <w:t>そして「人びとの」組織であるとは、協同組合は「自発的に手を結んだ人びと（＝組合員）」、つまり「人」が組織の基本であることを意味し、「資本」を中心する株式会社とは根本的に異なることを示しています。協同組合は「共同で所有し民主的に管理する事業体」ですので、組合員は出資金の額にかかわらず一人一票の議決権を持ちの運営に関わります。</w:t>
      </w:r>
    </w:p>
    <w:p w14:paraId="0B7492AA" w14:textId="60868177" w:rsidR="00F87903" w:rsidRDefault="00F87903" w:rsidP="00E509F2">
      <w:pPr>
        <w:rPr>
          <w:rFonts w:ascii="Tahoma" w:eastAsia="ＭＳ 明朝" w:hAnsi="Tahoma" w:cs="Tahoma"/>
          <w:sz w:val="24"/>
          <w:szCs w:val="24"/>
        </w:rPr>
      </w:pPr>
      <w:bookmarkStart w:id="3" w:name="_Hlk175560558"/>
      <w:r>
        <w:rPr>
          <w:rFonts w:ascii="Tahoma" w:eastAsia="ＭＳ 明朝" w:hAnsi="Tahoma" w:cs="Tahoma" w:hint="eastAsia"/>
          <w:sz w:val="24"/>
          <w:szCs w:val="24"/>
        </w:rPr>
        <w:t>【</w:t>
      </w:r>
      <w:r w:rsidRPr="00F87903">
        <w:rPr>
          <w:rFonts w:ascii="Century" w:eastAsia="ＭＳ 明朝" w:hAnsi="Century" w:cs="Tahoma"/>
          <w:sz w:val="24"/>
          <w:szCs w:val="24"/>
        </w:rPr>
        <w:t>事業を通じ</w:t>
      </w:r>
      <w:r w:rsidR="00E509F2">
        <w:rPr>
          <w:rFonts w:ascii="Century" w:eastAsia="ＭＳ 明朝" w:hAnsi="Century" w:cs="Tahoma" w:hint="eastAsia"/>
          <w:sz w:val="24"/>
          <w:szCs w:val="24"/>
        </w:rPr>
        <w:t>て</w:t>
      </w:r>
      <w:r w:rsidRPr="00F87903">
        <w:rPr>
          <w:rFonts w:ascii="Century" w:eastAsia="ＭＳ 明朝" w:hAnsi="Century" w:cs="Tahoma"/>
          <w:sz w:val="24"/>
          <w:szCs w:val="24"/>
        </w:rPr>
        <w:t>組合員のニーズや願いをかなえる</w:t>
      </w:r>
      <w:r>
        <w:rPr>
          <w:rFonts w:ascii="Century" w:eastAsia="ＭＳ 明朝" w:hAnsi="Century" w:cs="Tahoma" w:hint="eastAsia"/>
          <w:sz w:val="24"/>
          <w:szCs w:val="24"/>
        </w:rPr>
        <w:t>】</w:t>
      </w:r>
    </w:p>
    <w:p w14:paraId="3140E9F6" w14:textId="44BFC1A4" w:rsidR="00F87903" w:rsidRPr="00F87903" w:rsidRDefault="00F87903" w:rsidP="00F87903">
      <w:pPr>
        <w:ind w:firstLineChars="100" w:firstLine="240"/>
        <w:rPr>
          <w:rFonts w:ascii="Century" w:eastAsia="ＭＳ 明朝" w:hAnsi="Century" w:cs="Tahoma"/>
          <w:sz w:val="24"/>
          <w:szCs w:val="24"/>
        </w:rPr>
      </w:pPr>
      <w:r w:rsidRPr="00F87903">
        <w:rPr>
          <w:rFonts w:ascii="Century" w:eastAsia="ＭＳ 明朝" w:hAnsi="Century" w:cs="Tahoma"/>
          <w:sz w:val="24"/>
          <w:szCs w:val="24"/>
        </w:rPr>
        <w:t>また「共通の･･･ニーズと願いをかなえる」という協同組合の目的は、利益を上げ、その利益を株主に分配するという株式会社の目的や、社会全体に貢献するという特定非営利活動（</w:t>
      </w:r>
      <w:r w:rsidRPr="00F87903">
        <w:rPr>
          <w:rFonts w:ascii="Century" w:eastAsia="ＭＳ 明朝" w:hAnsi="Century" w:cs="Tahoma"/>
          <w:sz w:val="24"/>
          <w:szCs w:val="24"/>
        </w:rPr>
        <w:t>NPO</w:t>
      </w:r>
      <w:r w:rsidRPr="00F87903">
        <w:rPr>
          <w:rFonts w:ascii="Century" w:eastAsia="ＭＳ 明朝" w:hAnsi="Century" w:cs="Tahoma"/>
          <w:sz w:val="24"/>
          <w:szCs w:val="24"/>
        </w:rPr>
        <w:t>）法人の目的と異なります。</w:t>
      </w:r>
    </w:p>
    <w:p w14:paraId="225C576A" w14:textId="009CED21" w:rsidR="00F87903" w:rsidRPr="00F87903" w:rsidRDefault="00F87903" w:rsidP="00F87903">
      <w:pPr>
        <w:ind w:firstLineChars="100" w:firstLine="240"/>
        <w:rPr>
          <w:rFonts w:ascii="Century" w:eastAsia="ＭＳ 明朝" w:hAnsi="Century"/>
          <w:sz w:val="24"/>
          <w:szCs w:val="24"/>
        </w:rPr>
      </w:pPr>
      <w:r w:rsidRPr="00F87903">
        <w:rPr>
          <w:rFonts w:ascii="Century" w:eastAsia="ＭＳ 明朝" w:hAnsi="Century" w:cs="Tahoma"/>
          <w:sz w:val="24"/>
          <w:szCs w:val="24"/>
        </w:rPr>
        <w:t>そして「事業体をつうじて」「ニーズと願いをかなえる」</w:t>
      </w:r>
      <w:bookmarkStart w:id="4" w:name="_Hlk175910119"/>
      <w:r w:rsidRPr="00F87903">
        <w:rPr>
          <w:rFonts w:ascii="Century" w:eastAsia="ＭＳ 明朝" w:hAnsi="Century" w:cs="Tahoma"/>
          <w:sz w:val="24"/>
          <w:szCs w:val="24"/>
        </w:rPr>
        <w:t>協同組合は、</w:t>
      </w:r>
      <w:bookmarkStart w:id="5" w:name="_Hlk179537371"/>
      <w:r w:rsidRPr="00F87903">
        <w:rPr>
          <w:rFonts w:ascii="Century" w:eastAsia="ＭＳ 明朝" w:hAnsi="Century" w:cs="Tahoma"/>
          <w:sz w:val="24"/>
          <w:szCs w:val="24"/>
        </w:rPr>
        <w:t>事業を通じて組合員のニーズや願いをかなえる</w:t>
      </w:r>
      <w:bookmarkEnd w:id="5"/>
      <w:r w:rsidRPr="00F87903">
        <w:rPr>
          <w:rFonts w:ascii="Century" w:eastAsia="ＭＳ 明朝" w:hAnsi="Century" w:cs="Tahoma"/>
          <w:sz w:val="24"/>
          <w:szCs w:val="24"/>
        </w:rPr>
        <w:t>組織で</w:t>
      </w:r>
      <w:r w:rsidR="008657A7">
        <w:rPr>
          <w:rFonts w:ascii="Century" w:eastAsia="ＭＳ 明朝" w:hAnsi="Century" w:cs="Tahoma" w:hint="eastAsia"/>
          <w:sz w:val="24"/>
          <w:szCs w:val="24"/>
        </w:rPr>
        <w:t>あり、</w:t>
      </w:r>
      <w:r w:rsidRPr="00F87903">
        <w:rPr>
          <w:rFonts w:ascii="Century" w:eastAsia="ＭＳ 明朝" w:hAnsi="Century" w:cs="Tahoma"/>
          <w:sz w:val="24"/>
          <w:szCs w:val="24"/>
        </w:rPr>
        <w:t>この</w:t>
      </w:r>
      <w:r w:rsidR="008657A7">
        <w:rPr>
          <w:rFonts w:ascii="Century" w:eastAsia="ＭＳ 明朝" w:hAnsi="Century" w:cs="Tahoma" w:hint="eastAsia"/>
          <w:sz w:val="24"/>
          <w:szCs w:val="24"/>
        </w:rPr>
        <w:t>点で</w:t>
      </w:r>
      <w:r w:rsidRPr="00F87903">
        <w:rPr>
          <w:rFonts w:ascii="Century" w:eastAsia="ＭＳ 明朝" w:hAnsi="Century" w:cs="Tahoma"/>
          <w:sz w:val="24"/>
          <w:szCs w:val="24"/>
        </w:rPr>
        <w:t>、事業を伴わない運動団体と異なります。</w:t>
      </w:r>
    </w:p>
    <w:bookmarkEnd w:id="3"/>
    <w:bookmarkEnd w:id="4"/>
    <w:p w14:paraId="7D4FA6E6" w14:textId="00E2D6D6" w:rsidR="00F87903" w:rsidRPr="00F87903" w:rsidRDefault="00F87903" w:rsidP="00F87903">
      <w:pPr>
        <w:ind w:firstLineChars="100" w:firstLine="240"/>
        <w:rPr>
          <w:rFonts w:ascii="Century" w:eastAsia="ＭＳ 明朝" w:hAnsi="Century"/>
          <w:sz w:val="24"/>
          <w:szCs w:val="24"/>
        </w:rPr>
      </w:pPr>
      <w:r w:rsidRPr="00F87903">
        <w:rPr>
          <w:rFonts w:ascii="Century" w:eastAsia="ＭＳ 明朝" w:hAnsi="Century"/>
          <w:sz w:val="24"/>
          <w:szCs w:val="24"/>
        </w:rPr>
        <w:t>一方、「事業体」であるということは、市場で活動することを意味しますので、協同組合は効率的かつ効果的に事業を行い組合員に貢献することが必要となります。</w:t>
      </w:r>
    </w:p>
    <w:p w14:paraId="3981E18B" w14:textId="77777777" w:rsidR="00614DAF" w:rsidRPr="00145064" w:rsidRDefault="00614DAF" w:rsidP="00614DAF">
      <w:pPr>
        <w:ind w:firstLineChars="100" w:firstLine="240"/>
        <w:rPr>
          <w:rFonts w:ascii="Century" w:eastAsia="ＭＳ 明朝" w:hAnsi="Century"/>
          <w:sz w:val="24"/>
        </w:rPr>
      </w:pPr>
    </w:p>
    <w:p w14:paraId="66ECC93B" w14:textId="77777777" w:rsidR="00614DAF" w:rsidRPr="00145064" w:rsidRDefault="00614DAF" w:rsidP="00614DAF">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24F0C08A" w14:textId="77777777" w:rsidR="00614DAF" w:rsidRPr="00145064" w:rsidRDefault="00614DAF" w:rsidP="00614DAF">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p w14:paraId="332F9218" w14:textId="77777777" w:rsidR="00614DAF" w:rsidRPr="00614DAF" w:rsidRDefault="00614DAF" w:rsidP="00227EE7">
      <w:pPr>
        <w:ind w:firstLineChars="100" w:firstLine="240"/>
        <w:jc w:val="right"/>
        <w:rPr>
          <w:rFonts w:ascii="Century" w:eastAsia="ＭＳ 明朝" w:hAnsi="Century"/>
          <w:sz w:val="24"/>
          <w:szCs w:val="24"/>
        </w:rPr>
      </w:pPr>
    </w:p>
    <w:sectPr w:rsidR="00614DAF" w:rsidRPr="00614DAF" w:rsidSect="000B3B97">
      <w:pgSz w:w="11906" w:h="16838" w:code="9"/>
      <w:pgMar w:top="1134" w:right="1701" w:bottom="1134" w:left="1701"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85FB6"/>
    <w:rsid w:val="000A329C"/>
    <w:rsid w:val="000B3B97"/>
    <w:rsid w:val="00105352"/>
    <w:rsid w:val="00145064"/>
    <w:rsid w:val="00183CFD"/>
    <w:rsid w:val="00196584"/>
    <w:rsid w:val="001C1F30"/>
    <w:rsid w:val="00211600"/>
    <w:rsid w:val="00227EE7"/>
    <w:rsid w:val="002715A9"/>
    <w:rsid w:val="002A54CE"/>
    <w:rsid w:val="002A657E"/>
    <w:rsid w:val="002B0BF2"/>
    <w:rsid w:val="002C4FAB"/>
    <w:rsid w:val="00326D12"/>
    <w:rsid w:val="00440EFA"/>
    <w:rsid w:val="004A79A2"/>
    <w:rsid w:val="00540B6B"/>
    <w:rsid w:val="00565275"/>
    <w:rsid w:val="005E08BF"/>
    <w:rsid w:val="006120A6"/>
    <w:rsid w:val="00614DAF"/>
    <w:rsid w:val="00626E7C"/>
    <w:rsid w:val="00627979"/>
    <w:rsid w:val="0066645E"/>
    <w:rsid w:val="006E3A16"/>
    <w:rsid w:val="007455A9"/>
    <w:rsid w:val="007503D8"/>
    <w:rsid w:val="00810810"/>
    <w:rsid w:val="008331E7"/>
    <w:rsid w:val="00843CA1"/>
    <w:rsid w:val="00845AFA"/>
    <w:rsid w:val="008657A7"/>
    <w:rsid w:val="00887206"/>
    <w:rsid w:val="00907384"/>
    <w:rsid w:val="00912466"/>
    <w:rsid w:val="00943F5F"/>
    <w:rsid w:val="009B5407"/>
    <w:rsid w:val="009E6D67"/>
    <w:rsid w:val="00A0299B"/>
    <w:rsid w:val="00A1006C"/>
    <w:rsid w:val="00A60B2A"/>
    <w:rsid w:val="00AE3C48"/>
    <w:rsid w:val="00B217FA"/>
    <w:rsid w:val="00B450A8"/>
    <w:rsid w:val="00C628A9"/>
    <w:rsid w:val="00CD77D5"/>
    <w:rsid w:val="00DB2A45"/>
    <w:rsid w:val="00DD4611"/>
    <w:rsid w:val="00E509F2"/>
    <w:rsid w:val="00E678E4"/>
    <w:rsid w:val="00EA7DF4"/>
    <w:rsid w:val="00F87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136</Words>
  <Characters>777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6</cp:revision>
  <dcterms:created xsi:type="dcterms:W3CDTF">2024-10-11T02:03:00Z</dcterms:created>
  <dcterms:modified xsi:type="dcterms:W3CDTF">2024-10-15T02:30:00Z</dcterms:modified>
</cp:coreProperties>
</file>